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604" w:rsidRDefault="002163A3" w:rsidP="002C4277">
      <w:pPr>
        <w:jc w:val="center"/>
        <w:rPr>
          <w:rFonts w:ascii="Sakkal Majalla" w:hAnsi="Sakkal Majalla" w:cs="Sakkal Majalla"/>
          <w:b/>
          <w:bCs/>
          <w:sz w:val="22"/>
          <w:szCs w:val="40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5575300</wp:posOffset>
            </wp:positionH>
            <wp:positionV relativeFrom="paragraph">
              <wp:posOffset>5080</wp:posOffset>
            </wp:positionV>
            <wp:extent cx="556895" cy="970915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1279525</wp:posOffset>
                </wp:positionH>
                <wp:positionV relativeFrom="paragraph">
                  <wp:posOffset>-6985</wp:posOffset>
                </wp:positionV>
                <wp:extent cx="2580005" cy="187579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المغربية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الداخلية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جهة الشرق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عمالة إقليم جرادة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جماعة جرادة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مدير</w:t>
                            </w:r>
                            <w:r w:rsidR="005431FC" w:rsidRPr="0054714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ية </w:t>
                            </w: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المصالح</w:t>
                            </w:r>
                          </w:p>
                          <w:p w:rsidR="00B94BD8" w:rsidRPr="00547140" w:rsidRDefault="00B94BD8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قسم التعمير، الشؤون التقنية، الأشغال </w:t>
                            </w:r>
                            <w:r w:rsidR="005431FC" w:rsidRPr="0054714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والممتلكات</w:t>
                            </w:r>
                          </w:p>
                          <w:p w:rsidR="000F1E2B" w:rsidRPr="00547140" w:rsidRDefault="000F1E2B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  <w:t xml:space="preserve">مصلحة الشؤون التقنية، الأشغال </w:t>
                            </w:r>
                            <w:r w:rsidR="00824F56" w:rsidRPr="0054714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  <w:t>والصيانة</w:t>
                            </w:r>
                          </w:p>
                          <w:p w:rsidR="000F1E2B" w:rsidRPr="00547140" w:rsidRDefault="000F1E2B" w:rsidP="00824F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</w:pPr>
                            <w:r w:rsidRPr="0054714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MA"/>
                              </w:rPr>
                              <w:t>مكتب الصفقات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0.75pt;margin-top:-.55pt;width:203.15pt;height:147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" fillcolor="window" stroked="f" strokeweight=".5pt">
                <v:textbox>
                  <w:txbxContent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المغربية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وزارة الداخلية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جهة الشرق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عمالة إقليم جرادة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جماعة جرادة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مدير</w:t>
                      </w:r>
                      <w:r w:rsidR="005431FC" w:rsidRPr="00547140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ية </w:t>
                      </w: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>المصالح</w:t>
                      </w:r>
                    </w:p>
                    <w:p w:rsidR="00B94BD8" w:rsidRPr="00547140" w:rsidRDefault="00B94BD8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</w:pPr>
                      <w:r w:rsidRPr="00547140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قسم التعمير، الشؤون التقنية، الأشغال </w:t>
                      </w:r>
                      <w:r w:rsidR="005431FC" w:rsidRPr="00547140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>والممتلكات</w:t>
                      </w:r>
                    </w:p>
                    <w:p w:rsidR="000F1E2B" w:rsidRPr="00547140" w:rsidRDefault="000F1E2B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</w:pPr>
                      <w:r w:rsidRPr="00547140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  <w:t xml:space="preserve">مصلحة الشؤون التقنية، الأشغال </w:t>
                      </w:r>
                      <w:r w:rsidR="00824F56" w:rsidRPr="00547140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  <w:t>والصيانة</w:t>
                      </w:r>
                    </w:p>
                    <w:p w:rsidR="000F1E2B" w:rsidRPr="00547140" w:rsidRDefault="000F1E2B" w:rsidP="00824F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</w:pPr>
                      <w:r w:rsidRPr="00547140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bidi="ar-MA"/>
                        </w:rPr>
                        <w:t>مكتب الصفقات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641" w:rsidRPr="00D81DA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                                                                              </w:t>
      </w:r>
      <w:r w:rsidR="00DB2922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      </w:t>
      </w:r>
      <w:r w:rsidR="005F0572">
        <w:rPr>
          <w:rFonts w:ascii="Sakkal Majalla" w:hAnsi="Sakkal Majalla" w:cs="Sakkal Majalla"/>
          <w:b/>
          <w:bCs/>
          <w:sz w:val="18"/>
          <w:szCs w:val="18"/>
          <w:rtl/>
        </w:rPr>
        <w:tab/>
      </w:r>
      <w:r w:rsidR="005F0572">
        <w:rPr>
          <w:rFonts w:ascii="Sakkal Majalla" w:hAnsi="Sakkal Majalla" w:cs="Sakkal Majalla"/>
          <w:b/>
          <w:bCs/>
          <w:sz w:val="18"/>
          <w:szCs w:val="18"/>
          <w:rtl/>
        </w:rPr>
        <w:tab/>
      </w:r>
      <w:r w:rsidR="005F0572">
        <w:rPr>
          <w:rFonts w:ascii="Sakkal Majalla" w:hAnsi="Sakkal Majalla" w:cs="Sakkal Majalla"/>
          <w:b/>
          <w:bCs/>
          <w:sz w:val="18"/>
          <w:szCs w:val="18"/>
          <w:rtl/>
        </w:rPr>
        <w:tab/>
      </w:r>
      <w:r w:rsidR="005F0572">
        <w:rPr>
          <w:rFonts w:ascii="Sakkal Majalla" w:hAnsi="Sakkal Majalla" w:cs="Sakkal Majalla"/>
          <w:b/>
          <w:bCs/>
          <w:sz w:val="18"/>
          <w:szCs w:val="18"/>
          <w:rtl/>
        </w:rPr>
        <w:tab/>
      </w:r>
      <w:r w:rsidR="00DB2922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</w:t>
      </w:r>
    </w:p>
    <w:p w:rsidR="00691604" w:rsidRDefault="00691604" w:rsidP="00691604">
      <w:pPr>
        <w:jc w:val="center"/>
        <w:rPr>
          <w:rFonts w:ascii="Sakkal Majalla" w:hAnsi="Sakkal Majalla" w:cs="Sakkal Majalla"/>
          <w:b/>
          <w:bCs/>
          <w:sz w:val="22"/>
          <w:szCs w:val="40"/>
        </w:rPr>
      </w:pPr>
    </w:p>
    <w:p w:rsidR="00691604" w:rsidRDefault="00691604" w:rsidP="00691604">
      <w:pPr>
        <w:jc w:val="center"/>
        <w:rPr>
          <w:rFonts w:ascii="Sakkal Majalla" w:hAnsi="Sakkal Majalla" w:cs="Sakkal Majalla"/>
          <w:b/>
          <w:bCs/>
          <w:sz w:val="22"/>
          <w:szCs w:val="40"/>
        </w:rPr>
      </w:pPr>
    </w:p>
    <w:p w:rsidR="003B6641" w:rsidRDefault="003B6641" w:rsidP="0031378B">
      <w:pPr>
        <w:rPr>
          <w:rFonts w:ascii="Sakkal Majalla" w:hAnsi="Sakkal Majalla" w:cs="Sakkal Majalla"/>
          <w:b/>
          <w:bCs/>
          <w:sz w:val="2"/>
          <w:szCs w:val="8"/>
        </w:rPr>
      </w:pPr>
    </w:p>
    <w:p w:rsidR="00BE6D86" w:rsidRPr="003B6641" w:rsidRDefault="00BE6D86" w:rsidP="00691604">
      <w:pPr>
        <w:jc w:val="center"/>
        <w:rPr>
          <w:rFonts w:ascii="Sakkal Majalla" w:hAnsi="Sakkal Majalla" w:cs="Sakkal Majalla" w:hint="cs"/>
          <w:b/>
          <w:bCs/>
          <w:sz w:val="2"/>
          <w:szCs w:val="8"/>
          <w:rtl/>
        </w:rPr>
      </w:pPr>
    </w:p>
    <w:p w:rsidR="000F1E2B" w:rsidRDefault="000F1E2B" w:rsidP="00691604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F1E2B" w:rsidRDefault="000F1E2B" w:rsidP="00691604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F1E2B" w:rsidRDefault="000F1E2B" w:rsidP="00691604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55136" w:rsidRPr="00824F56" w:rsidRDefault="00D623B5">
      <w:pPr>
        <w:shd w:val="clear" w:color="auto" w:fill="8EAADB"/>
        <w:ind w:left="-284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en-US" w:eastAsia="en-US"/>
        </w:rPr>
      </w:pPr>
      <w:r w:rsidRPr="00824F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val="en-US" w:eastAsia="en-US" w:bidi="ar-MA"/>
        </w:rPr>
        <w:t>البرنامج التوقعي لثلاث سنوات</w:t>
      </w:r>
    </w:p>
    <w:p w:rsidR="00B27C09" w:rsidRPr="00166398" w:rsidRDefault="00B27C09" w:rsidP="00B27C09">
      <w:pPr>
        <w:ind w:left="-284"/>
        <w:rPr>
          <w:rFonts w:ascii="Sakkal Majalla" w:hAnsi="Sakkal Majalla" w:cs="Sakkal Majalla"/>
          <w:rtl/>
        </w:rPr>
      </w:pPr>
    </w:p>
    <w:p w:rsidR="00264DF3" w:rsidRDefault="002C4277" w:rsidP="00547140">
      <w:pPr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صاحب المشروع: رئيس جماعة جرادة</w:t>
      </w:r>
    </w:p>
    <w:p w:rsidR="002C4277" w:rsidRDefault="002C4277" w:rsidP="00547140">
      <w:pPr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السنة المالية: سنة 2025</w:t>
      </w:r>
    </w:p>
    <w:p w:rsidR="00824F56" w:rsidRDefault="00824F56" w:rsidP="00790E47">
      <w:pPr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>البرنامج ال</w:t>
      </w:r>
      <w:r w:rsidR="00790E47">
        <w:rPr>
          <w:rFonts w:ascii="Sakkal Majalla" w:hAnsi="Sakkal Majalla" w:cs="Sakkal Majalla" w:hint="cs"/>
          <w:b/>
          <w:bCs/>
          <w:sz w:val="28"/>
          <w:szCs w:val="28"/>
          <w:rtl/>
        </w:rPr>
        <w:t>توقعي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D1B6E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للصفقات ا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لتي يعتزم رئيس </w:t>
      </w:r>
      <w:r w:rsidR="00BD1B6E">
        <w:rPr>
          <w:rFonts w:ascii="Sakkal Majalla" w:hAnsi="Sakkal Majalla" w:cs="Sakkal Majalla" w:hint="cs"/>
          <w:b/>
          <w:bCs/>
          <w:sz w:val="28"/>
          <w:szCs w:val="28"/>
          <w:rtl/>
        </w:rPr>
        <w:t>جماعة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جرادة </w:t>
      </w:r>
      <w:r w:rsidR="00577FE4">
        <w:rPr>
          <w:rFonts w:ascii="Sakkal Majalla" w:hAnsi="Sakkal Majalla" w:cs="Sakkal Majalla" w:hint="cs"/>
          <w:b/>
          <w:bCs/>
          <w:sz w:val="28"/>
          <w:szCs w:val="28"/>
          <w:rtl/>
        </w:rPr>
        <w:t>طرحها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77FE4">
        <w:rPr>
          <w:rFonts w:ascii="Sakkal Majalla" w:hAnsi="Sakkal Majalla" w:cs="Sakkal Majalla" w:hint="cs"/>
          <w:b/>
          <w:bCs/>
          <w:sz w:val="28"/>
          <w:szCs w:val="28"/>
          <w:rtl/>
        </w:rPr>
        <w:t>برسم ا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>لسنة المالية 2025 وال</w:t>
      </w:r>
      <w:r w:rsidR="00577F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سنتين المواليتين </w:t>
      </w:r>
      <w:r w:rsidRPr="00824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2026 </w:t>
      </w:r>
      <w:r w:rsidR="00577FE4" w:rsidRPr="00824F56">
        <w:rPr>
          <w:rFonts w:ascii="Sakkal Majalla" w:hAnsi="Sakkal Majalla" w:cs="Sakkal Majalla" w:hint="cs"/>
          <w:b/>
          <w:bCs/>
          <w:sz w:val="28"/>
          <w:szCs w:val="28"/>
          <w:rtl/>
        </w:rPr>
        <w:t>و2027</w:t>
      </w:r>
      <w:r w:rsidR="00577FE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577FE4">
        <w:rPr>
          <w:rFonts w:ascii="Sakkal Majalla" w:hAnsi="Sakkal Majalla" w:cs="Sakkal Majalla" w:hint="cs"/>
          <w:b/>
          <w:bCs/>
          <w:sz w:val="28"/>
          <w:szCs w:val="28"/>
          <w:rtl/>
        </w:rPr>
        <w:t>كالتالي:</w:t>
      </w:r>
    </w:p>
    <w:p w:rsidR="002C4277" w:rsidRDefault="00577FE4" w:rsidP="00824F56">
      <w:pPr>
        <w:numPr>
          <w:ilvl w:val="0"/>
          <w:numId w:val="10"/>
        </w:numPr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أعمال </w:t>
      </w:r>
      <w:r w:rsidR="00824F5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>الأشغال</w:t>
      </w:r>
    </w:p>
    <w:p w:rsidR="00824F56" w:rsidRPr="001A688C" w:rsidRDefault="00824F56" w:rsidP="00824F56">
      <w:pPr>
        <w:spacing w:line="276" w:lineRule="auto"/>
        <w:ind w:left="72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2025</w:t>
      </w: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369"/>
        <w:gridCol w:w="1366"/>
        <w:gridCol w:w="1117"/>
        <w:gridCol w:w="1115"/>
        <w:gridCol w:w="1252"/>
        <w:gridCol w:w="1718"/>
      </w:tblGrid>
      <w:tr w:rsidR="0071360C" w:rsidRPr="007D7CBB" w:rsidTr="00B55C12">
        <w:tc>
          <w:tcPr>
            <w:tcW w:w="674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رقم</w:t>
            </w:r>
          </w:p>
        </w:tc>
        <w:tc>
          <w:tcPr>
            <w:tcW w:w="2369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موضوع الدعوة إلى المنافسة</w:t>
            </w:r>
          </w:p>
        </w:tc>
        <w:tc>
          <w:tcPr>
            <w:tcW w:w="1366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التقدير المتوقع</w:t>
            </w:r>
          </w:p>
        </w:tc>
        <w:tc>
          <w:tcPr>
            <w:tcW w:w="1117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115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طريقة ال</w:t>
            </w: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برام</w:t>
            </w:r>
          </w:p>
        </w:tc>
        <w:tc>
          <w:tcPr>
            <w:tcW w:w="1252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شهر الاعلان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1A2D9F" w:rsidRPr="007B14C5" w:rsidRDefault="001A2D9F" w:rsidP="00B55C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ملاحظات</w:t>
            </w:r>
          </w:p>
        </w:tc>
      </w:tr>
      <w:tr w:rsidR="007B14C5" w:rsidRPr="007D7CBB" w:rsidTr="00C274CE">
        <w:tc>
          <w:tcPr>
            <w:tcW w:w="674" w:type="dxa"/>
            <w:shd w:val="clear" w:color="auto" w:fill="auto"/>
          </w:tcPr>
          <w:p w:rsidR="007B14C5" w:rsidRPr="007D7CBB" w:rsidRDefault="007B14C5" w:rsidP="007B14C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01</w:t>
            </w:r>
          </w:p>
        </w:tc>
        <w:tc>
          <w:tcPr>
            <w:tcW w:w="2369" w:type="dxa"/>
            <w:shd w:val="clear" w:color="auto" w:fill="auto"/>
          </w:tcPr>
          <w:p w:rsidR="007B14C5" w:rsidRPr="007D7CBB" w:rsidRDefault="007B14C5" w:rsidP="007B14C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أشغال بناء وتجهيز مركز مندمج يضم مكتب حفظ الصحة، مستودع الأموات، محجز بلدي، مستودع جماعي للأشغال ومقر مجموعة الجماعات الترابية لحفظ الصحة جرادة الجنوبية -</w:t>
            </w:r>
          </w:p>
        </w:tc>
        <w:tc>
          <w:tcPr>
            <w:tcW w:w="1366" w:type="dxa"/>
            <w:shd w:val="clear" w:color="auto" w:fill="auto"/>
          </w:tcPr>
          <w:p w:rsidR="007B14C5" w:rsidRPr="007D7CBB" w:rsidRDefault="007B14C5" w:rsidP="007B14C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11.000.000,00</w:t>
            </w:r>
          </w:p>
        </w:tc>
        <w:tc>
          <w:tcPr>
            <w:tcW w:w="1117" w:type="dxa"/>
            <w:shd w:val="clear" w:color="auto" w:fill="auto"/>
          </w:tcPr>
          <w:p w:rsidR="007B14C5" w:rsidRPr="007D7CBB" w:rsidRDefault="002C2D1B" w:rsidP="0071360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مدينة </w:t>
            </w:r>
            <w:r w:rsidR="0071360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جرادة</w:t>
            </w:r>
          </w:p>
        </w:tc>
        <w:tc>
          <w:tcPr>
            <w:tcW w:w="1115" w:type="dxa"/>
            <w:shd w:val="clear" w:color="auto" w:fill="auto"/>
          </w:tcPr>
          <w:p w:rsidR="007B14C5" w:rsidRPr="007D7CBB" w:rsidRDefault="0071360C" w:rsidP="0071360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7B14C5" w:rsidRPr="007D7CBB" w:rsidRDefault="0071360C" w:rsidP="0071360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</w:tc>
        <w:tc>
          <w:tcPr>
            <w:tcW w:w="1718" w:type="dxa"/>
            <w:shd w:val="clear" w:color="auto" w:fill="auto"/>
          </w:tcPr>
          <w:p w:rsidR="007B14C5" w:rsidRPr="007D7CBB" w:rsidRDefault="007B14C5" w:rsidP="0071360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02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أشغال ربط المركب السوسيو-رياضي وسوق كازي بالكهرباء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1.068.794,00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03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تتمة بناء مجازر جماعة جرادة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420.668,37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04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تتم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ة تهيئة سوق غازي وبناء محلات تجارية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1.083.666,00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05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أشغال بناء الطريق المؤدية الى 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MA"/>
              </w:rPr>
              <w:t>B12</w:t>
            </w:r>
            <w:r w:rsidRPr="007B14C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مع تقوية المقطع الطرقي الرابط بين حي السعادة وتجزئة مروة وبناء سور وقائي بجانب طريق السكة الحديدية سابقا.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6.500.000,00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06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أشغال تهيئة الطريق الرابطة بين حي المسيرة مرورا بمدرسة النور في اتجاه حي الهناء وحمايته من الفيضانات (الشطر الأول)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4.000.000,00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lastRenderedPageBreak/>
              <w:t>07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إنشاء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محطتين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 لسيارات الأجرة من الفئة الأولى والثانية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3.000.000,00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08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تأهيل مساحة </w:t>
            </w:r>
            <w:r w:rsidRPr="007B14C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لتسويق السلع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 المستعملة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ب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2.000.000,00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504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09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إنشاء وتأهيل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الملاعب الرياضية للقرب ب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1.200.000,00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F825E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10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شغال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بناء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مآوي بمحطات التوقف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بخطوط النقل الحضري ب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1.500.000,00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F825E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11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تأهيل وتهيئة الساحات العمومية</w:t>
            </w:r>
            <w:r w:rsidR="00CB0E9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والخدمات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الملحقة بها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9C15AC">
              <w:t>4.000.000,00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F825E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  <w:tr w:rsidR="002C2D1B" w:rsidRPr="007D7CBB" w:rsidTr="00C274CE">
        <w:tc>
          <w:tcPr>
            <w:tcW w:w="674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7D7CB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12</w:t>
            </w:r>
          </w:p>
        </w:tc>
        <w:tc>
          <w:tcPr>
            <w:tcW w:w="2369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1360C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أشغال تجديد شبكة الانارة العمومية بالشوارع والممرات الرئيسية بمدينة جرادة</w:t>
            </w:r>
          </w:p>
        </w:tc>
        <w:tc>
          <w:tcPr>
            <w:tcW w:w="1366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color w:val="000000"/>
              </w:rPr>
              <w:t>8.000.000,00</w:t>
            </w:r>
          </w:p>
        </w:tc>
        <w:tc>
          <w:tcPr>
            <w:tcW w:w="1117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F825E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115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طلب عروض مفتوح</w:t>
            </w:r>
          </w:p>
        </w:tc>
        <w:tc>
          <w:tcPr>
            <w:tcW w:w="1252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</w:p>
        </w:tc>
        <w:tc>
          <w:tcPr>
            <w:tcW w:w="1718" w:type="dxa"/>
            <w:shd w:val="clear" w:color="auto" w:fill="auto"/>
          </w:tcPr>
          <w:p w:rsidR="002C2D1B" w:rsidRPr="007D7CBB" w:rsidRDefault="002C2D1B" w:rsidP="002C2D1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</w:tr>
    </w:tbl>
    <w:p w:rsidR="00824F56" w:rsidRPr="0066729D" w:rsidRDefault="003952A5" w:rsidP="003952A5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6729D">
        <w:rPr>
          <w:rFonts w:ascii="Sakkal Majalla" w:hAnsi="Sakkal Majalla" w:cs="Sakkal Majalla"/>
          <w:b/>
          <w:bCs/>
          <w:sz w:val="24"/>
          <w:szCs w:val="24"/>
          <w:rtl/>
        </w:rPr>
        <w:t>تقديم مجم</w:t>
      </w:r>
      <w:r w:rsidRPr="0066729D">
        <w:rPr>
          <w:rFonts w:ascii="Sakkal Majalla" w:hAnsi="Sakkal Majalla" w:cs="Sakkal Majalla" w:hint="cs"/>
          <w:b/>
          <w:bCs/>
          <w:sz w:val="24"/>
          <w:szCs w:val="24"/>
          <w:rtl/>
        </w:rPr>
        <w:t>ع للمشاريع الرئيسية التي</w:t>
      </w:r>
      <w:r w:rsidRPr="0066729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66729D">
        <w:rPr>
          <w:rFonts w:ascii="Sakkal Majalla" w:hAnsi="Sakkal Majalla" w:cs="Sakkal Majalla" w:hint="cs"/>
          <w:b/>
          <w:bCs/>
          <w:sz w:val="24"/>
          <w:szCs w:val="24"/>
          <w:rtl/>
        </w:rPr>
        <w:t>يعت</w:t>
      </w:r>
      <w:r w:rsidRPr="0066729D">
        <w:rPr>
          <w:rFonts w:ascii="Sakkal Majalla" w:hAnsi="Sakkal Majalla" w:cs="Sakkal Majalla"/>
          <w:b/>
          <w:bCs/>
          <w:sz w:val="24"/>
          <w:szCs w:val="24"/>
          <w:rtl/>
        </w:rPr>
        <w:t>زم صاحب المشروع إنجازها في إطار البرمجة الميزانياتية للسنتين المواليتين</w:t>
      </w:r>
      <w:r w:rsidRPr="0066729D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1A688C" w:rsidRPr="001A688C" w:rsidRDefault="001A688C" w:rsidP="003952A5">
      <w:pPr>
        <w:spacing w:line="276" w:lineRule="auto"/>
        <w:jc w:val="center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:rsidR="003952A5" w:rsidRPr="001A688C" w:rsidRDefault="003952A5" w:rsidP="003952A5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السنة المالية 2026</w:t>
      </w: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5321"/>
        <w:gridCol w:w="2975"/>
      </w:tblGrid>
      <w:tr w:rsidR="00D85EF0" w:rsidTr="00C274CE">
        <w:trPr>
          <w:trHeight w:val="450"/>
        </w:trPr>
        <w:tc>
          <w:tcPr>
            <w:tcW w:w="1315" w:type="dxa"/>
            <w:shd w:val="clear" w:color="auto" w:fill="D9D9D9"/>
            <w:vAlign w:val="center"/>
          </w:tcPr>
          <w:p w:rsidR="00D85EF0" w:rsidRDefault="00D85EF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321" w:type="dxa"/>
            <w:shd w:val="clear" w:color="auto" w:fill="D9D9D9"/>
            <w:vAlign w:val="center"/>
          </w:tcPr>
          <w:p w:rsidR="00D85EF0" w:rsidRDefault="00D85EF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975" w:type="dxa"/>
            <w:shd w:val="clear" w:color="auto" w:fill="D9D9D9"/>
            <w:vAlign w:val="center"/>
          </w:tcPr>
          <w:p w:rsidR="00D85EF0" w:rsidRDefault="00D85EF0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مكان التنفيذ</w:t>
            </w:r>
          </w:p>
        </w:tc>
      </w:tr>
      <w:tr w:rsidR="00D85EF0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D85EF0" w:rsidRDefault="00D85EF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1</w:t>
            </w:r>
          </w:p>
        </w:tc>
        <w:tc>
          <w:tcPr>
            <w:tcW w:w="5321" w:type="dxa"/>
            <w:shd w:val="clear" w:color="auto" w:fill="auto"/>
          </w:tcPr>
          <w:p w:rsidR="00D85EF0" w:rsidRDefault="00251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تهيئة وتجهيز دار طامكا</w:t>
            </w:r>
          </w:p>
        </w:tc>
        <w:tc>
          <w:tcPr>
            <w:tcW w:w="2975" w:type="dxa"/>
            <w:shd w:val="clear" w:color="auto" w:fill="auto"/>
          </w:tcPr>
          <w:p w:rsidR="00D85EF0" w:rsidRDefault="002511C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2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 شغال تهيئة مقر الجماعة وتجهيز قاعة الاجتماعات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3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تتمة أشغال بالمجازر الجماعية </w:t>
            </w:r>
            <w:r w:rsidR="00867F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واستغلال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مجازر الدواجن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4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إنشاء مراحيض عمومية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5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تأهيل الملعب البلدي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تهيئة ساحة سوق السبت القديم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7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تهيئة وتبليط الأزقة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8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إنشاء ولوجيات للأشخاص ذوي الاحتياجا</w:t>
            </w:r>
            <w:r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MA"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الخاصة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0C0AD8" w:rsidTr="00C274CE">
        <w:trPr>
          <w:trHeight w:val="450"/>
        </w:trPr>
        <w:tc>
          <w:tcPr>
            <w:tcW w:w="131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5321" w:type="dxa"/>
            <w:shd w:val="clear" w:color="auto" w:fill="auto"/>
          </w:tcPr>
          <w:p w:rsidR="000C0AD8" w:rsidRDefault="000C0AD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تهيئة فضاءات للترفيه والتسلية</w:t>
            </w:r>
          </w:p>
        </w:tc>
        <w:tc>
          <w:tcPr>
            <w:tcW w:w="2975" w:type="dxa"/>
            <w:shd w:val="clear" w:color="auto" w:fill="auto"/>
          </w:tcPr>
          <w:p w:rsidR="000C0AD8" w:rsidRDefault="000C0AD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</w:tbl>
    <w:p w:rsidR="00322F91" w:rsidRDefault="00322F91" w:rsidP="00322F91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:rsidR="00322F91" w:rsidRPr="001A688C" w:rsidRDefault="00322F91" w:rsidP="00322F91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2027</w:t>
      </w: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86"/>
        <w:gridCol w:w="2975"/>
      </w:tblGrid>
      <w:tr w:rsidR="00867F1E">
        <w:tc>
          <w:tcPr>
            <w:tcW w:w="1250" w:type="dxa"/>
            <w:shd w:val="clear" w:color="auto" w:fill="D9D9D9"/>
            <w:vAlign w:val="center"/>
          </w:tcPr>
          <w:p w:rsidR="00867F1E" w:rsidRDefault="00867F1E" w:rsidP="00867F1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867F1E" w:rsidRDefault="00867F1E" w:rsidP="00867F1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975" w:type="dxa"/>
            <w:shd w:val="clear" w:color="auto" w:fill="D9D9D9"/>
            <w:vAlign w:val="center"/>
          </w:tcPr>
          <w:p w:rsidR="00867F1E" w:rsidRDefault="00867F1E" w:rsidP="00867F1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مكان التنفيذ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انشاء حواجز تخفيض السرعة بالطرق والمحاور الرئيسية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تجديد شبكة الانارة العمومية على جانبي الطريق الدائري الرابط بين الطريق المؤدي الى حي السعادة بالطريق الجهوية رقم 607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شغال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تجديد الإنارة الع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مومية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على الطريق ال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رابط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بين حي المسيرة با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لملعب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البلدي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حي السعادة ويمر بحي المسيرة وسوق غازي والمرحلة الثانية من سوق غازي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إلى الملعب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حي السعادة</w:t>
            </w:r>
            <w:r w:rsidRPr="0077172E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MA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أشغال بناء وتهيئة المقابر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lastRenderedPageBreak/>
              <w:t>05</w:t>
            </w:r>
          </w:p>
        </w:tc>
        <w:tc>
          <w:tcPr>
            <w:tcW w:w="5386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أشغال تأهيل وتهيئة فضاءات وجوانب المجمع التجاري بحي العيون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حاسي بلال-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  <w:tr w:rsidR="00C274CE" w:rsidTr="00C274CE">
        <w:tc>
          <w:tcPr>
            <w:tcW w:w="1250" w:type="dxa"/>
            <w:shd w:val="clear" w:color="auto" w:fill="auto"/>
          </w:tcPr>
          <w:p w:rsidR="00C274CE" w:rsidRPr="00867F1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:rsidR="00C274CE" w:rsidRDefault="00C274CE" w:rsidP="00C274CE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</w:pPr>
            <w:r w:rsidRPr="00284659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إنشاء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فضاء</w:t>
            </w:r>
            <w:r w:rsidRPr="00284659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للرياضة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بالهواء الطلق</w:t>
            </w:r>
            <w:r w:rsidRPr="00284659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</w:t>
            </w:r>
            <w:r w:rsidRPr="00284659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حي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السعادة (الشطر الثاني)</w:t>
            </w:r>
          </w:p>
        </w:tc>
        <w:tc>
          <w:tcPr>
            <w:tcW w:w="2975" w:type="dxa"/>
            <w:shd w:val="clear" w:color="auto" w:fill="auto"/>
          </w:tcPr>
          <w:p w:rsidR="00C274CE" w:rsidRDefault="00C274CE" w:rsidP="00C274C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5274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</w:tr>
    </w:tbl>
    <w:p w:rsidR="00322F91" w:rsidRPr="00322F91" w:rsidRDefault="00322F91" w:rsidP="00867F1E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:rsidR="00322F91" w:rsidRDefault="00322F91" w:rsidP="00322F91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ب) </w:t>
      </w:r>
      <w:r w:rsidRPr="00C274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>أعمال التوريدات:</w:t>
      </w: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90"/>
        <w:gridCol w:w="1316"/>
        <w:gridCol w:w="1316"/>
        <w:gridCol w:w="1316"/>
        <w:gridCol w:w="1316"/>
        <w:gridCol w:w="1716"/>
      </w:tblGrid>
      <w:tr w:rsidR="00284659">
        <w:tc>
          <w:tcPr>
            <w:tcW w:w="541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رقم</w:t>
            </w:r>
          </w:p>
        </w:tc>
        <w:tc>
          <w:tcPr>
            <w:tcW w:w="2090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موضوع الدعوة إلى المنافسة</w:t>
            </w:r>
          </w:p>
        </w:tc>
        <w:tc>
          <w:tcPr>
            <w:tcW w:w="1316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التقدير المتوقع</w:t>
            </w:r>
          </w:p>
        </w:tc>
        <w:tc>
          <w:tcPr>
            <w:tcW w:w="1316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16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طريقة ال</w:t>
            </w: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برام</w:t>
            </w:r>
          </w:p>
        </w:tc>
        <w:tc>
          <w:tcPr>
            <w:tcW w:w="1316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شهر الاعلان</w:t>
            </w:r>
          </w:p>
        </w:tc>
        <w:tc>
          <w:tcPr>
            <w:tcW w:w="1716" w:type="dxa"/>
            <w:shd w:val="clear" w:color="auto" w:fill="D9D9D9"/>
          </w:tcPr>
          <w:p w:rsidR="00284659" w:rsidRDefault="00284659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ملاحظات</w:t>
            </w:r>
          </w:p>
        </w:tc>
      </w:tr>
      <w:tr w:rsidR="00EF5CA3" w:rsidTr="00C274CE">
        <w:tc>
          <w:tcPr>
            <w:tcW w:w="541" w:type="dxa"/>
            <w:shd w:val="clear" w:color="auto" w:fill="auto"/>
          </w:tcPr>
          <w:p w:rsid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01</w:t>
            </w:r>
          </w:p>
        </w:tc>
        <w:tc>
          <w:tcPr>
            <w:tcW w:w="2090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اقتناء سيارة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الإسعاف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color w:val="000000"/>
              </w:rPr>
              <w:t>507.000,00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مارس</w:t>
            </w:r>
          </w:p>
        </w:tc>
        <w:tc>
          <w:tcPr>
            <w:tcW w:w="1716" w:type="dxa"/>
            <w:shd w:val="clear" w:color="auto" w:fill="auto"/>
          </w:tcPr>
          <w:p w:rsid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EF5CA3" w:rsidTr="00C274CE">
        <w:tc>
          <w:tcPr>
            <w:tcW w:w="541" w:type="dxa"/>
            <w:shd w:val="clear" w:color="auto" w:fill="auto"/>
          </w:tcPr>
          <w:p w:rsid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02</w:t>
            </w:r>
          </w:p>
        </w:tc>
        <w:tc>
          <w:tcPr>
            <w:tcW w:w="2090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اقتناء سيارتين للإسعاف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color w:val="000000"/>
              </w:rPr>
              <w:t>405.401,83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316" w:type="dxa"/>
            <w:shd w:val="clear" w:color="auto" w:fill="auto"/>
          </w:tcPr>
          <w:p w:rsidR="00EF5CA3" w:rsidRPr="00EF5CA3" w:rsidRDefault="00EF5CA3" w:rsidP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مارس</w:t>
            </w:r>
          </w:p>
        </w:tc>
        <w:tc>
          <w:tcPr>
            <w:tcW w:w="1716" w:type="dxa"/>
            <w:shd w:val="clear" w:color="auto" w:fill="auto"/>
          </w:tcPr>
          <w:p w:rsidR="00EF5CA3" w:rsidRDefault="00EF5CA3" w:rsidP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322F91" w:rsidRPr="001A688C" w:rsidRDefault="00A10456" w:rsidP="00A10456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1A688C">
        <w:rPr>
          <w:rFonts w:ascii="Sakkal Majalla" w:hAnsi="Sakkal Majalla" w:cs="Sakkal Majalla"/>
          <w:b/>
          <w:bCs/>
          <w:sz w:val="24"/>
          <w:szCs w:val="24"/>
          <w:rtl/>
        </w:rPr>
        <w:t>تقديم مجّمع للمشاريع الرئيسية التي يعتزم صاحب المشروع إنجازها في إطار البرمجة الميزانياتية للسنتين المواليتين</w:t>
      </w:r>
    </w:p>
    <w:p w:rsidR="001A688C" w:rsidRDefault="001A688C" w:rsidP="00EF5CA3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bookmarkStart w:id="0" w:name="_Hlk192454426"/>
    </w:p>
    <w:p w:rsidR="00EF5CA3" w:rsidRPr="001A688C" w:rsidRDefault="00EF5CA3" w:rsidP="00EF5CA3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2026</w:t>
      </w: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86"/>
        <w:gridCol w:w="2975"/>
      </w:tblGrid>
      <w:tr w:rsidR="00EF5CA3">
        <w:tc>
          <w:tcPr>
            <w:tcW w:w="1250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975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مكان التنفيذ</w:t>
            </w:r>
          </w:p>
        </w:tc>
      </w:tr>
      <w:tr w:rsidR="00EF5CA3" w:rsidTr="00C274CE">
        <w:tc>
          <w:tcPr>
            <w:tcW w:w="1250" w:type="dxa"/>
            <w:shd w:val="clear" w:color="auto" w:fill="auto"/>
          </w:tcPr>
          <w:p w:rsidR="00EF5CA3" w:rsidRPr="00867F1E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:rsidR="00EF5CA3" w:rsidRPr="00867F1E" w:rsidRDefault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2975" w:type="dxa"/>
            <w:shd w:val="clear" w:color="auto" w:fill="auto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:rsidR="00EF5CA3" w:rsidRPr="001A688C" w:rsidRDefault="00EF5CA3" w:rsidP="00EF5CA3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MA"/>
        </w:rPr>
      </w:pPr>
    </w:p>
    <w:p w:rsidR="00EF5CA3" w:rsidRPr="001A688C" w:rsidRDefault="00EF5CA3" w:rsidP="00EF5CA3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2027</w:t>
      </w:r>
    </w:p>
    <w:tbl>
      <w:tblPr>
        <w:bidiVisual/>
        <w:tblW w:w="9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86"/>
        <w:gridCol w:w="2978"/>
      </w:tblGrid>
      <w:tr w:rsidR="00EF5CA3">
        <w:tc>
          <w:tcPr>
            <w:tcW w:w="1250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978" w:type="dxa"/>
            <w:shd w:val="clear" w:color="auto" w:fill="D9D9D9"/>
            <w:vAlign w:val="center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مكان التنفيذ</w:t>
            </w:r>
          </w:p>
        </w:tc>
      </w:tr>
      <w:tr w:rsidR="00EF5CA3" w:rsidTr="00CB0E92">
        <w:tc>
          <w:tcPr>
            <w:tcW w:w="1250" w:type="dxa"/>
            <w:shd w:val="clear" w:color="auto" w:fill="auto"/>
          </w:tcPr>
          <w:p w:rsidR="00EF5CA3" w:rsidRPr="00867F1E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67F1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:rsidR="00EF5CA3" w:rsidRPr="00867F1E" w:rsidRDefault="00EF5CA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2978" w:type="dxa"/>
            <w:shd w:val="clear" w:color="auto" w:fill="auto"/>
          </w:tcPr>
          <w:p w:rsidR="00EF5CA3" w:rsidRDefault="00EF5CA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bookmarkEnd w:id="0"/>
    </w:tbl>
    <w:p w:rsidR="00EF5CA3" w:rsidRDefault="00EF5CA3" w:rsidP="00EF5CA3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:rsidR="00EF5CA3" w:rsidRDefault="00C77A96" w:rsidP="00C77A96">
      <w:pPr>
        <w:spacing w:line="276" w:lineRule="auto"/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ج) </w:t>
      </w:r>
      <w:r w:rsidRPr="00C274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>أعمال الخدمات</w:t>
      </w:r>
      <w:r w:rsidR="00C274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>:</w:t>
      </w:r>
    </w:p>
    <w:p w:rsidR="00C77A96" w:rsidRPr="001A688C" w:rsidRDefault="00C77A96" w:rsidP="00C77A96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2025</w:t>
      </w:r>
    </w:p>
    <w:tbl>
      <w:tblPr>
        <w:bidiVisual/>
        <w:tblW w:w="9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876"/>
        <w:gridCol w:w="1216"/>
        <w:gridCol w:w="1112"/>
        <w:gridCol w:w="1247"/>
        <w:gridCol w:w="1097"/>
        <w:gridCol w:w="1538"/>
      </w:tblGrid>
      <w:tr w:rsidR="00C77A96">
        <w:tc>
          <w:tcPr>
            <w:tcW w:w="528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رقم</w:t>
            </w:r>
          </w:p>
        </w:tc>
        <w:tc>
          <w:tcPr>
            <w:tcW w:w="2876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موضوع الدعوة إلى المنافسة</w:t>
            </w:r>
          </w:p>
        </w:tc>
        <w:tc>
          <w:tcPr>
            <w:tcW w:w="1216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التقدير المتوقع</w:t>
            </w:r>
          </w:p>
        </w:tc>
        <w:tc>
          <w:tcPr>
            <w:tcW w:w="1112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247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طريقة ال</w:t>
            </w: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7B14C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برام</w:t>
            </w:r>
          </w:p>
        </w:tc>
        <w:tc>
          <w:tcPr>
            <w:tcW w:w="1097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شهر الاعلان</w:t>
            </w:r>
          </w:p>
        </w:tc>
        <w:tc>
          <w:tcPr>
            <w:tcW w:w="1538" w:type="dxa"/>
            <w:shd w:val="clear" w:color="auto" w:fill="D9D9D9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B14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ملاحظات</w:t>
            </w:r>
          </w:p>
        </w:tc>
      </w:tr>
      <w:tr w:rsidR="006A7E84" w:rsidTr="00CB0E92">
        <w:tc>
          <w:tcPr>
            <w:tcW w:w="528" w:type="dxa"/>
            <w:shd w:val="clear" w:color="auto" w:fill="auto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01</w:t>
            </w:r>
          </w:p>
        </w:tc>
        <w:tc>
          <w:tcPr>
            <w:tcW w:w="2876" w:type="dxa"/>
            <w:shd w:val="clear" w:color="auto" w:fill="auto"/>
          </w:tcPr>
          <w:p w:rsidR="00C77A96" w:rsidRPr="00EF5CA3" w:rsidRDefault="00C77A9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7A9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انجاز الدراسة وتتبع أشغال بناء وتجهيز مركز مندمج يضم مكتب حفظ الصحة، مستودع الأموات، محجز بلدي، مستودع جماعي للأشغال ومقر مجموعة الجماعات الترابية لحفظ الصحة جرادة الجنوبية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7A96" w:rsidRDefault="00C77A96" w:rsidP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color w:val="000000"/>
              </w:rPr>
              <w:t>900.000,00</w:t>
            </w:r>
          </w:p>
        </w:tc>
        <w:tc>
          <w:tcPr>
            <w:tcW w:w="1112" w:type="dxa"/>
            <w:shd w:val="clear" w:color="auto" w:fill="auto"/>
          </w:tcPr>
          <w:p w:rsidR="00C77A96" w:rsidRPr="00C77A96" w:rsidRDefault="00C77A96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B0E9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C77A96" w:rsidRPr="00C77A96" w:rsidRDefault="00C77A96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77A96">
              <w:rPr>
                <w:rFonts w:hint="cs"/>
                <w:color w:val="000000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</w:tcPr>
          <w:p w:rsidR="00C77A96" w:rsidRPr="00C77A96" w:rsidRDefault="00C77A96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77A96">
              <w:rPr>
                <w:rFonts w:hint="cs"/>
                <w:color w:val="000000"/>
                <w:rtl/>
              </w:rPr>
              <w:t>أبريل</w:t>
            </w:r>
          </w:p>
        </w:tc>
        <w:tc>
          <w:tcPr>
            <w:tcW w:w="1538" w:type="dxa"/>
            <w:shd w:val="clear" w:color="auto" w:fill="auto"/>
          </w:tcPr>
          <w:p w:rsidR="00C77A96" w:rsidRDefault="00C77A9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6A7E84" w:rsidTr="00CB0E92">
        <w:tc>
          <w:tcPr>
            <w:tcW w:w="528" w:type="dxa"/>
            <w:shd w:val="clear" w:color="auto" w:fill="auto"/>
          </w:tcPr>
          <w:p w:rsidR="00C77A96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02</w:t>
            </w:r>
          </w:p>
        </w:tc>
        <w:tc>
          <w:tcPr>
            <w:tcW w:w="2876" w:type="dxa"/>
            <w:shd w:val="clear" w:color="auto" w:fill="auto"/>
          </w:tcPr>
          <w:p w:rsidR="00C77A96" w:rsidRPr="00EF5CA3" w:rsidRDefault="006A7E84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انجاز الدراسة وتتبع أشغال تتمة المجازر الجماعية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7A96" w:rsidRDefault="006A7E84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5F0C86">
              <w:rPr>
                <w:color w:val="000000"/>
              </w:rPr>
              <w:t>238 165,00</w:t>
            </w:r>
          </w:p>
        </w:tc>
        <w:tc>
          <w:tcPr>
            <w:tcW w:w="1112" w:type="dxa"/>
            <w:shd w:val="clear" w:color="auto" w:fill="auto"/>
          </w:tcPr>
          <w:p w:rsidR="00C77A96" w:rsidRPr="00EF5CA3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C77A96" w:rsidRPr="00EF5CA3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</w:tcPr>
          <w:p w:rsidR="00C77A96" w:rsidRPr="00EF5CA3" w:rsidRDefault="00C77A9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ما</w:t>
            </w:r>
            <w:r w:rsidR="006A7E8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ي</w:t>
            </w:r>
          </w:p>
        </w:tc>
        <w:tc>
          <w:tcPr>
            <w:tcW w:w="1538" w:type="dxa"/>
            <w:shd w:val="clear" w:color="auto" w:fill="auto"/>
          </w:tcPr>
          <w:p w:rsidR="00C77A96" w:rsidRDefault="00C77A9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03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الدراسة وتتبع أشغال تتمة تهيئة سوق كازي وبناء محلات تجارية.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ماي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04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الدراسة وتتبع أشغال 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إنشاء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محطتين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 لسيارات الأجرة من الفئة الأولى والثانية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300.000,00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يونيو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05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الدراسة وتتبع أشغال 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تأهيل مساحة </w:t>
            </w:r>
            <w:r w:rsidRPr="007B14C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لتسويق السلع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 المستعملة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ب</w:t>
            </w:r>
            <w:r w:rsidRPr="007B14C5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مدينة جرادة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200.000,00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يونيو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lastRenderedPageBreak/>
              <w:t>06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الدراسة وتتبع أشغال 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إنشاء وتأهيل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الملاعب الرياضية للقرب ب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100.0000,00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ماي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07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الدراسة وتتبع أشغال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بناء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مآوي بمحطات التوقف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بخطوط النقل الحضري ب</w:t>
            </w:r>
            <w:r w:rsidRPr="00B9268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120.000,00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ماي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1D2475">
        <w:tc>
          <w:tcPr>
            <w:tcW w:w="528" w:type="dxa"/>
            <w:shd w:val="clear" w:color="auto" w:fill="auto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08</w:t>
            </w:r>
          </w:p>
        </w:tc>
        <w:tc>
          <w:tcPr>
            <w:tcW w:w="2876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الدراسة وتتبع أشغال تأهيل وتهيئة الساحات العمومية والخدمات الملحقة بها.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D2475" w:rsidRPr="005F0C86" w:rsidRDefault="001D2475" w:rsidP="001D247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280.000,00</w:t>
            </w:r>
          </w:p>
        </w:tc>
        <w:tc>
          <w:tcPr>
            <w:tcW w:w="1112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مدينة جرادة</w:t>
            </w:r>
          </w:p>
        </w:tc>
        <w:tc>
          <w:tcPr>
            <w:tcW w:w="1247" w:type="dxa"/>
            <w:shd w:val="clear" w:color="auto" w:fill="auto"/>
          </w:tcPr>
          <w:p w:rsidR="001D2475" w:rsidRPr="00EF5CA3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 w:rsidRPr="00EF5C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طلب عروض مفتوح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1D2475" w:rsidRDefault="001D2475" w:rsidP="001D2475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rtl/>
              </w:rPr>
              <w:t>مارس</w:t>
            </w:r>
          </w:p>
        </w:tc>
        <w:tc>
          <w:tcPr>
            <w:tcW w:w="1538" w:type="dxa"/>
            <w:shd w:val="clear" w:color="auto" w:fill="auto"/>
          </w:tcPr>
          <w:p w:rsidR="001D2475" w:rsidRDefault="001D2475" w:rsidP="001D247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C77A96" w:rsidRDefault="00C77A96" w:rsidP="00C77A96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A10456" w:rsidRPr="001A688C" w:rsidRDefault="00A10456" w:rsidP="00A10456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1A688C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تقديم مجّمع للمشاريع أو العمليات الرئيسية التي يعتزم صاحب المشروع إنجازها في إطار البرمجة الميزانياتية للسنتين</w:t>
      </w:r>
      <w:r w:rsidRPr="001A688C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 </w:t>
      </w:r>
      <w:r w:rsidRPr="001A688C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المواليتين</w:t>
      </w:r>
      <w:r w:rsidRPr="001A688C">
        <w:rPr>
          <w:rFonts w:ascii="Sakkal Majalla" w:hAnsi="Sakkal Majalla" w:cs="Sakkal Majalla"/>
          <w:b/>
          <w:bCs/>
          <w:sz w:val="24"/>
          <w:szCs w:val="24"/>
          <w:lang w:bidi="ar-MA"/>
        </w:rPr>
        <w:t>.</w:t>
      </w:r>
    </w:p>
    <w:p w:rsidR="001A688C" w:rsidRPr="007A4284" w:rsidRDefault="001A688C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MA"/>
        </w:rPr>
      </w:pPr>
    </w:p>
    <w:p w:rsidR="00A10456" w:rsidRPr="001A688C" w:rsidRDefault="00A10456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2026</w:t>
      </w:r>
    </w:p>
    <w:p w:rsidR="001A688C" w:rsidRPr="001A688C" w:rsidRDefault="001A688C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12"/>
          <w:szCs w:val="12"/>
          <w:u w:val="single"/>
          <w:rtl/>
          <w:lang w:bidi="ar-MA"/>
        </w:rPr>
      </w:pPr>
    </w:p>
    <w:tbl>
      <w:tblPr>
        <w:bidiVisual/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86"/>
        <w:gridCol w:w="2975"/>
      </w:tblGrid>
      <w:tr w:rsidR="00A10456" w:rsidRPr="001A688C" w:rsidTr="00C274CE">
        <w:tc>
          <w:tcPr>
            <w:tcW w:w="1250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2975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مكان التنفيذ</w:t>
            </w:r>
          </w:p>
        </w:tc>
      </w:tr>
      <w:tr w:rsidR="00A10456" w:rsidRPr="001A688C" w:rsidTr="00C274CE">
        <w:tc>
          <w:tcPr>
            <w:tcW w:w="1250" w:type="dxa"/>
            <w:shd w:val="clear" w:color="auto" w:fill="auto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:rsidR="00A10456" w:rsidRPr="001A688C" w:rsidRDefault="00A10456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2975" w:type="dxa"/>
            <w:shd w:val="clear" w:color="auto" w:fill="auto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:rsidR="001A688C" w:rsidRPr="007A4284" w:rsidRDefault="001A688C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18"/>
          <w:szCs w:val="18"/>
          <w:u w:val="single"/>
          <w:rtl/>
          <w:lang w:bidi="ar-MA"/>
        </w:rPr>
      </w:pPr>
    </w:p>
    <w:p w:rsidR="00A10456" w:rsidRPr="001A688C" w:rsidRDefault="00A10456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السنة المالية 2027</w:t>
      </w:r>
    </w:p>
    <w:p w:rsidR="001A688C" w:rsidRPr="001A688C" w:rsidRDefault="001A688C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MA"/>
        </w:rPr>
      </w:pPr>
    </w:p>
    <w:tbl>
      <w:tblPr>
        <w:bidiVisual/>
        <w:tblW w:w="9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86"/>
        <w:gridCol w:w="2978"/>
      </w:tblGrid>
      <w:tr w:rsidR="00A10456" w:rsidRPr="001A688C" w:rsidTr="00A10456">
        <w:tc>
          <w:tcPr>
            <w:tcW w:w="1250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2978" w:type="dxa"/>
            <w:shd w:val="clear" w:color="auto" w:fill="D9D9D9"/>
            <w:vAlign w:val="center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1A68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مكان التنفيذ</w:t>
            </w:r>
          </w:p>
        </w:tc>
      </w:tr>
      <w:tr w:rsidR="00A10456" w:rsidRPr="001A688C">
        <w:tc>
          <w:tcPr>
            <w:tcW w:w="1250" w:type="dxa"/>
            <w:shd w:val="clear" w:color="auto" w:fill="auto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1A688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:rsidR="00A10456" w:rsidRPr="001A688C" w:rsidRDefault="00A10456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2978" w:type="dxa"/>
            <w:shd w:val="clear" w:color="auto" w:fill="auto"/>
          </w:tcPr>
          <w:p w:rsidR="00A10456" w:rsidRPr="001A688C" w:rsidRDefault="00A104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:rsidR="00A10456" w:rsidRDefault="00A10456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:rsidR="001A688C" w:rsidRPr="001A688C" w:rsidRDefault="001A688C" w:rsidP="001A688C">
      <w:pPr>
        <w:spacing w:line="276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جرادة في:...........................................</w:t>
      </w:r>
    </w:p>
    <w:p w:rsidR="001A688C" w:rsidRPr="001A688C" w:rsidRDefault="001A688C" w:rsidP="00A10456">
      <w:pPr>
        <w:spacing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1A688C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                                    </w:t>
      </w:r>
      <w:r w:rsidRPr="001A688C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رئيس المجلس الجماعي لجرادة</w:t>
      </w:r>
    </w:p>
    <w:sectPr w:rsidR="001A688C" w:rsidRPr="001A688C" w:rsidSect="00DA6B06">
      <w:endnotePr>
        <w:numFmt w:val="lowerLetter"/>
      </w:endnotePr>
      <w:pgSz w:w="11907" w:h="16840"/>
      <w:pgMar w:top="567" w:right="1418" w:bottom="1134" w:left="1418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bidi/>
      <w:rtlGutter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DC5" w:rsidRDefault="00351DC5" w:rsidP="00B55C12">
      <w:r>
        <w:separator/>
      </w:r>
    </w:p>
  </w:endnote>
  <w:endnote w:type="continuationSeparator" w:id="0">
    <w:p w:rsidR="00351DC5" w:rsidRDefault="00351DC5" w:rsidP="00B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DC5" w:rsidRDefault="00351DC5" w:rsidP="00B55C12">
      <w:r>
        <w:separator/>
      </w:r>
    </w:p>
  </w:footnote>
  <w:footnote w:type="continuationSeparator" w:id="0">
    <w:p w:rsidR="00351DC5" w:rsidRDefault="00351DC5" w:rsidP="00B5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099"/>
    <w:multiLevelType w:val="hybridMultilevel"/>
    <w:tmpl w:val="CFA0E1EC"/>
    <w:lvl w:ilvl="0" w:tplc="33A6F6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D9"/>
    <w:multiLevelType w:val="hybridMultilevel"/>
    <w:tmpl w:val="696CF014"/>
    <w:lvl w:ilvl="0" w:tplc="040C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8AB4257"/>
    <w:multiLevelType w:val="hybridMultilevel"/>
    <w:tmpl w:val="6AE2E2C8"/>
    <w:lvl w:ilvl="0" w:tplc="37DEC17C">
      <w:start w:val="3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60024"/>
    <w:multiLevelType w:val="hybridMultilevel"/>
    <w:tmpl w:val="E048BAC2"/>
    <w:lvl w:ilvl="0" w:tplc="1D189D74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DDA7AEE"/>
    <w:multiLevelType w:val="hybridMultilevel"/>
    <w:tmpl w:val="83085B82"/>
    <w:lvl w:ilvl="0" w:tplc="5AD03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809F4"/>
    <w:multiLevelType w:val="hybridMultilevel"/>
    <w:tmpl w:val="7764BCB6"/>
    <w:lvl w:ilvl="0" w:tplc="5DEA4EFC">
      <w:numFmt w:val="bullet"/>
      <w:lvlText w:val="-"/>
      <w:lvlJc w:val="left"/>
      <w:pPr>
        <w:ind w:left="501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8AF44B7"/>
    <w:multiLevelType w:val="hybridMultilevel"/>
    <w:tmpl w:val="DA58E3FA"/>
    <w:lvl w:ilvl="0" w:tplc="C8D4F222">
      <w:start w:val="1"/>
      <w:numFmt w:val="bullet"/>
      <w:lvlText w:val="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A0B6B3F"/>
    <w:multiLevelType w:val="hybridMultilevel"/>
    <w:tmpl w:val="0FF0DED6"/>
    <w:lvl w:ilvl="0" w:tplc="440871D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D23986"/>
    <w:multiLevelType w:val="hybridMultilevel"/>
    <w:tmpl w:val="5BAA0B86"/>
    <w:lvl w:ilvl="0" w:tplc="1A661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2809">
    <w:abstractNumId w:val="3"/>
  </w:num>
  <w:num w:numId="2" w16cid:durableId="117237847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8599487">
    <w:abstractNumId w:val="6"/>
  </w:num>
  <w:num w:numId="4" w16cid:durableId="118575448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507528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34815878">
    <w:abstractNumId w:val="7"/>
  </w:num>
  <w:num w:numId="7" w16cid:durableId="1736707064">
    <w:abstractNumId w:val="1"/>
  </w:num>
  <w:num w:numId="8" w16cid:durableId="1531338850">
    <w:abstractNumId w:val="5"/>
  </w:num>
  <w:num w:numId="9" w16cid:durableId="1316884055">
    <w:abstractNumId w:val="2"/>
  </w:num>
  <w:num w:numId="10" w16cid:durableId="109871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5C"/>
    <w:rsid w:val="000003AA"/>
    <w:rsid w:val="00001F8B"/>
    <w:rsid w:val="000041BC"/>
    <w:rsid w:val="00004648"/>
    <w:rsid w:val="000046DA"/>
    <w:rsid w:val="00015215"/>
    <w:rsid w:val="00023D45"/>
    <w:rsid w:val="0002732F"/>
    <w:rsid w:val="00037204"/>
    <w:rsid w:val="00057C8A"/>
    <w:rsid w:val="0007408C"/>
    <w:rsid w:val="000758C7"/>
    <w:rsid w:val="0007687E"/>
    <w:rsid w:val="00090DF0"/>
    <w:rsid w:val="00092E59"/>
    <w:rsid w:val="00094C67"/>
    <w:rsid w:val="0009782A"/>
    <w:rsid w:val="000A2014"/>
    <w:rsid w:val="000B2918"/>
    <w:rsid w:val="000B53E3"/>
    <w:rsid w:val="000C0560"/>
    <w:rsid w:val="000C0AD8"/>
    <w:rsid w:val="000C2530"/>
    <w:rsid w:val="000C63F0"/>
    <w:rsid w:val="000D24E4"/>
    <w:rsid w:val="000E1F47"/>
    <w:rsid w:val="000E5F79"/>
    <w:rsid w:val="000F064F"/>
    <w:rsid w:val="000F1E2B"/>
    <w:rsid w:val="000F2B44"/>
    <w:rsid w:val="000F37B9"/>
    <w:rsid w:val="001028CC"/>
    <w:rsid w:val="00103E5E"/>
    <w:rsid w:val="0011637F"/>
    <w:rsid w:val="00132148"/>
    <w:rsid w:val="0013306D"/>
    <w:rsid w:val="0014582F"/>
    <w:rsid w:val="00146716"/>
    <w:rsid w:val="0016342A"/>
    <w:rsid w:val="001638AE"/>
    <w:rsid w:val="001643C8"/>
    <w:rsid w:val="001645EE"/>
    <w:rsid w:val="00166398"/>
    <w:rsid w:val="00170375"/>
    <w:rsid w:val="00170D00"/>
    <w:rsid w:val="001858EF"/>
    <w:rsid w:val="0019494A"/>
    <w:rsid w:val="001A2D9F"/>
    <w:rsid w:val="001A429A"/>
    <w:rsid w:val="001A688C"/>
    <w:rsid w:val="001B64E3"/>
    <w:rsid w:val="001C2C89"/>
    <w:rsid w:val="001C7539"/>
    <w:rsid w:val="001D2475"/>
    <w:rsid w:val="001D2AC3"/>
    <w:rsid w:val="001E721A"/>
    <w:rsid w:val="001F0ADE"/>
    <w:rsid w:val="001F6396"/>
    <w:rsid w:val="001F6EED"/>
    <w:rsid w:val="00201B04"/>
    <w:rsid w:val="002163A3"/>
    <w:rsid w:val="00222D36"/>
    <w:rsid w:val="0022383C"/>
    <w:rsid w:val="002248AE"/>
    <w:rsid w:val="00226BC1"/>
    <w:rsid w:val="00232284"/>
    <w:rsid w:val="00235266"/>
    <w:rsid w:val="0024492A"/>
    <w:rsid w:val="002511C0"/>
    <w:rsid w:val="002520BE"/>
    <w:rsid w:val="00255ACC"/>
    <w:rsid w:val="0025640C"/>
    <w:rsid w:val="00264DF3"/>
    <w:rsid w:val="00265752"/>
    <w:rsid w:val="00271829"/>
    <w:rsid w:val="0027650C"/>
    <w:rsid w:val="00284659"/>
    <w:rsid w:val="002864E4"/>
    <w:rsid w:val="0028698B"/>
    <w:rsid w:val="002913EB"/>
    <w:rsid w:val="00295BD9"/>
    <w:rsid w:val="002A07C8"/>
    <w:rsid w:val="002A34FD"/>
    <w:rsid w:val="002B171E"/>
    <w:rsid w:val="002B2DA2"/>
    <w:rsid w:val="002B538A"/>
    <w:rsid w:val="002B753B"/>
    <w:rsid w:val="002C2406"/>
    <w:rsid w:val="002C2D1B"/>
    <w:rsid w:val="002C4277"/>
    <w:rsid w:val="002C758F"/>
    <w:rsid w:val="002D47F6"/>
    <w:rsid w:val="002D6525"/>
    <w:rsid w:val="002E24CF"/>
    <w:rsid w:val="002E26B0"/>
    <w:rsid w:val="002E5229"/>
    <w:rsid w:val="002E6C1B"/>
    <w:rsid w:val="002F6AA2"/>
    <w:rsid w:val="0030432E"/>
    <w:rsid w:val="00311515"/>
    <w:rsid w:val="0031378B"/>
    <w:rsid w:val="00314504"/>
    <w:rsid w:val="00315D88"/>
    <w:rsid w:val="00317BAB"/>
    <w:rsid w:val="00322F91"/>
    <w:rsid w:val="00323AA9"/>
    <w:rsid w:val="00324165"/>
    <w:rsid w:val="00325886"/>
    <w:rsid w:val="00351DC5"/>
    <w:rsid w:val="00354C69"/>
    <w:rsid w:val="00355136"/>
    <w:rsid w:val="00364234"/>
    <w:rsid w:val="0036437E"/>
    <w:rsid w:val="00366DAA"/>
    <w:rsid w:val="00385A86"/>
    <w:rsid w:val="003952A5"/>
    <w:rsid w:val="003A0710"/>
    <w:rsid w:val="003A1668"/>
    <w:rsid w:val="003A3979"/>
    <w:rsid w:val="003A4F87"/>
    <w:rsid w:val="003B3B45"/>
    <w:rsid w:val="003B4041"/>
    <w:rsid w:val="003B5932"/>
    <w:rsid w:val="003B6641"/>
    <w:rsid w:val="003C6359"/>
    <w:rsid w:val="003D302E"/>
    <w:rsid w:val="003D3B92"/>
    <w:rsid w:val="003E0E10"/>
    <w:rsid w:val="003E7D0A"/>
    <w:rsid w:val="003E7F3A"/>
    <w:rsid w:val="003F0791"/>
    <w:rsid w:val="003F0EF9"/>
    <w:rsid w:val="003F3DC9"/>
    <w:rsid w:val="00405065"/>
    <w:rsid w:val="00407B3E"/>
    <w:rsid w:val="00420A2D"/>
    <w:rsid w:val="00426F96"/>
    <w:rsid w:val="00435654"/>
    <w:rsid w:val="0043588D"/>
    <w:rsid w:val="0044041D"/>
    <w:rsid w:val="0045679A"/>
    <w:rsid w:val="00470301"/>
    <w:rsid w:val="00471312"/>
    <w:rsid w:val="0048585B"/>
    <w:rsid w:val="00491471"/>
    <w:rsid w:val="004923CC"/>
    <w:rsid w:val="00493355"/>
    <w:rsid w:val="00493B60"/>
    <w:rsid w:val="004A0387"/>
    <w:rsid w:val="004C0707"/>
    <w:rsid w:val="004C148D"/>
    <w:rsid w:val="004C20AD"/>
    <w:rsid w:val="004C4F6B"/>
    <w:rsid w:val="004C666B"/>
    <w:rsid w:val="004D116D"/>
    <w:rsid w:val="004D2FFD"/>
    <w:rsid w:val="004D7C5B"/>
    <w:rsid w:val="004F0AD7"/>
    <w:rsid w:val="0050178A"/>
    <w:rsid w:val="005043D2"/>
    <w:rsid w:val="00516D23"/>
    <w:rsid w:val="00517E21"/>
    <w:rsid w:val="005248CF"/>
    <w:rsid w:val="00525342"/>
    <w:rsid w:val="00530667"/>
    <w:rsid w:val="00532109"/>
    <w:rsid w:val="00540F5C"/>
    <w:rsid w:val="005431FC"/>
    <w:rsid w:val="005467B7"/>
    <w:rsid w:val="00547140"/>
    <w:rsid w:val="0055019C"/>
    <w:rsid w:val="00551865"/>
    <w:rsid w:val="0055290F"/>
    <w:rsid w:val="005560BA"/>
    <w:rsid w:val="0056311E"/>
    <w:rsid w:val="005720CD"/>
    <w:rsid w:val="00575CC9"/>
    <w:rsid w:val="00577FE4"/>
    <w:rsid w:val="005858BF"/>
    <w:rsid w:val="00597746"/>
    <w:rsid w:val="005A17C6"/>
    <w:rsid w:val="005A6665"/>
    <w:rsid w:val="005B0430"/>
    <w:rsid w:val="005B6ACB"/>
    <w:rsid w:val="005C0573"/>
    <w:rsid w:val="005C3F2F"/>
    <w:rsid w:val="005C458E"/>
    <w:rsid w:val="005C785B"/>
    <w:rsid w:val="005D3498"/>
    <w:rsid w:val="005D355A"/>
    <w:rsid w:val="005D5C8C"/>
    <w:rsid w:val="005D667D"/>
    <w:rsid w:val="005E148D"/>
    <w:rsid w:val="005E3E49"/>
    <w:rsid w:val="005F0572"/>
    <w:rsid w:val="005F17C0"/>
    <w:rsid w:val="005F51B7"/>
    <w:rsid w:val="005F797F"/>
    <w:rsid w:val="005F7E12"/>
    <w:rsid w:val="0060002F"/>
    <w:rsid w:val="00604BC5"/>
    <w:rsid w:val="00604D12"/>
    <w:rsid w:val="006103F9"/>
    <w:rsid w:val="00616B41"/>
    <w:rsid w:val="00617A4F"/>
    <w:rsid w:val="00621DA8"/>
    <w:rsid w:val="00622591"/>
    <w:rsid w:val="00635B8E"/>
    <w:rsid w:val="0064460B"/>
    <w:rsid w:val="00644681"/>
    <w:rsid w:val="00655F83"/>
    <w:rsid w:val="00657EB9"/>
    <w:rsid w:val="0066729D"/>
    <w:rsid w:val="0067119F"/>
    <w:rsid w:val="006726CC"/>
    <w:rsid w:val="00674A4D"/>
    <w:rsid w:val="00674C47"/>
    <w:rsid w:val="0068425D"/>
    <w:rsid w:val="0068638D"/>
    <w:rsid w:val="00687681"/>
    <w:rsid w:val="00691604"/>
    <w:rsid w:val="006941A6"/>
    <w:rsid w:val="006975CE"/>
    <w:rsid w:val="006A12A0"/>
    <w:rsid w:val="006A26A4"/>
    <w:rsid w:val="006A600A"/>
    <w:rsid w:val="006A7E84"/>
    <w:rsid w:val="006E172B"/>
    <w:rsid w:val="006F6BBA"/>
    <w:rsid w:val="006F775C"/>
    <w:rsid w:val="007009C9"/>
    <w:rsid w:val="00700D14"/>
    <w:rsid w:val="00702296"/>
    <w:rsid w:val="00705F00"/>
    <w:rsid w:val="007072C1"/>
    <w:rsid w:val="0071360C"/>
    <w:rsid w:val="00723590"/>
    <w:rsid w:val="00726827"/>
    <w:rsid w:val="00742793"/>
    <w:rsid w:val="00746C11"/>
    <w:rsid w:val="007549A8"/>
    <w:rsid w:val="007556E1"/>
    <w:rsid w:val="00756835"/>
    <w:rsid w:val="00757D00"/>
    <w:rsid w:val="007607C6"/>
    <w:rsid w:val="00760A8F"/>
    <w:rsid w:val="00761802"/>
    <w:rsid w:val="0077172E"/>
    <w:rsid w:val="007731BA"/>
    <w:rsid w:val="00773EC2"/>
    <w:rsid w:val="0077450C"/>
    <w:rsid w:val="00790E47"/>
    <w:rsid w:val="00793068"/>
    <w:rsid w:val="007A1349"/>
    <w:rsid w:val="007A2106"/>
    <w:rsid w:val="007A4284"/>
    <w:rsid w:val="007B14C5"/>
    <w:rsid w:val="007B27C3"/>
    <w:rsid w:val="007C0DDC"/>
    <w:rsid w:val="007C75B6"/>
    <w:rsid w:val="007D667E"/>
    <w:rsid w:val="007D7CBB"/>
    <w:rsid w:val="007E5C61"/>
    <w:rsid w:val="007F5F37"/>
    <w:rsid w:val="007F770E"/>
    <w:rsid w:val="00800365"/>
    <w:rsid w:val="00804696"/>
    <w:rsid w:val="00811254"/>
    <w:rsid w:val="00824F56"/>
    <w:rsid w:val="00836831"/>
    <w:rsid w:val="00840E27"/>
    <w:rsid w:val="008437EE"/>
    <w:rsid w:val="00862A13"/>
    <w:rsid w:val="0086445C"/>
    <w:rsid w:val="00866BB1"/>
    <w:rsid w:val="00867F1E"/>
    <w:rsid w:val="00872A3C"/>
    <w:rsid w:val="0087413A"/>
    <w:rsid w:val="00877D81"/>
    <w:rsid w:val="00880D1C"/>
    <w:rsid w:val="008A3316"/>
    <w:rsid w:val="008A3A15"/>
    <w:rsid w:val="008B27B7"/>
    <w:rsid w:val="008B2AE2"/>
    <w:rsid w:val="008B69EA"/>
    <w:rsid w:val="008C0744"/>
    <w:rsid w:val="008C4C4B"/>
    <w:rsid w:val="008D1D79"/>
    <w:rsid w:val="008D28FD"/>
    <w:rsid w:val="008D7A4C"/>
    <w:rsid w:val="008D7F05"/>
    <w:rsid w:val="008E0768"/>
    <w:rsid w:val="008E563A"/>
    <w:rsid w:val="008E60DF"/>
    <w:rsid w:val="008E640E"/>
    <w:rsid w:val="008F016F"/>
    <w:rsid w:val="008F2A9C"/>
    <w:rsid w:val="009033C8"/>
    <w:rsid w:val="009155D4"/>
    <w:rsid w:val="009165F9"/>
    <w:rsid w:val="00917258"/>
    <w:rsid w:val="00923EC9"/>
    <w:rsid w:val="009332F6"/>
    <w:rsid w:val="00937BDE"/>
    <w:rsid w:val="00952F60"/>
    <w:rsid w:val="009542A7"/>
    <w:rsid w:val="00955069"/>
    <w:rsid w:val="0095527E"/>
    <w:rsid w:val="009577D2"/>
    <w:rsid w:val="009600D1"/>
    <w:rsid w:val="00960282"/>
    <w:rsid w:val="00961AC2"/>
    <w:rsid w:val="00962ECA"/>
    <w:rsid w:val="009712C8"/>
    <w:rsid w:val="00971FAE"/>
    <w:rsid w:val="00974952"/>
    <w:rsid w:val="00975CAA"/>
    <w:rsid w:val="009929E0"/>
    <w:rsid w:val="00995ECC"/>
    <w:rsid w:val="00996809"/>
    <w:rsid w:val="00997D20"/>
    <w:rsid w:val="00997F1F"/>
    <w:rsid w:val="009A044C"/>
    <w:rsid w:val="009A308D"/>
    <w:rsid w:val="009A4610"/>
    <w:rsid w:val="009B6BBC"/>
    <w:rsid w:val="009C2392"/>
    <w:rsid w:val="009D019A"/>
    <w:rsid w:val="009D1A4B"/>
    <w:rsid w:val="009D571E"/>
    <w:rsid w:val="009E2C0B"/>
    <w:rsid w:val="009F10E7"/>
    <w:rsid w:val="009F3462"/>
    <w:rsid w:val="009F4BD3"/>
    <w:rsid w:val="00A05BFF"/>
    <w:rsid w:val="00A10456"/>
    <w:rsid w:val="00A1252F"/>
    <w:rsid w:val="00A23E93"/>
    <w:rsid w:val="00A261E2"/>
    <w:rsid w:val="00A36139"/>
    <w:rsid w:val="00A41FED"/>
    <w:rsid w:val="00A447A9"/>
    <w:rsid w:val="00A533AF"/>
    <w:rsid w:val="00A61BE3"/>
    <w:rsid w:val="00A665A9"/>
    <w:rsid w:val="00A666D4"/>
    <w:rsid w:val="00A66ACB"/>
    <w:rsid w:val="00A6722A"/>
    <w:rsid w:val="00A70E33"/>
    <w:rsid w:val="00A736D8"/>
    <w:rsid w:val="00A82CDD"/>
    <w:rsid w:val="00A84848"/>
    <w:rsid w:val="00A86696"/>
    <w:rsid w:val="00A9153F"/>
    <w:rsid w:val="00A91E3D"/>
    <w:rsid w:val="00A93221"/>
    <w:rsid w:val="00A94EA0"/>
    <w:rsid w:val="00A970AF"/>
    <w:rsid w:val="00AB1742"/>
    <w:rsid w:val="00AB5D29"/>
    <w:rsid w:val="00AB7A3C"/>
    <w:rsid w:val="00AC6E7C"/>
    <w:rsid w:val="00AD7607"/>
    <w:rsid w:val="00AD7D34"/>
    <w:rsid w:val="00AE19F2"/>
    <w:rsid w:val="00AF31AB"/>
    <w:rsid w:val="00AF66BF"/>
    <w:rsid w:val="00AF77DB"/>
    <w:rsid w:val="00B03022"/>
    <w:rsid w:val="00B0532F"/>
    <w:rsid w:val="00B061C0"/>
    <w:rsid w:val="00B12D08"/>
    <w:rsid w:val="00B27294"/>
    <w:rsid w:val="00B27C09"/>
    <w:rsid w:val="00B421FB"/>
    <w:rsid w:val="00B51DD2"/>
    <w:rsid w:val="00B51F45"/>
    <w:rsid w:val="00B523A7"/>
    <w:rsid w:val="00B5469E"/>
    <w:rsid w:val="00B55C12"/>
    <w:rsid w:val="00B564FF"/>
    <w:rsid w:val="00B601F6"/>
    <w:rsid w:val="00B72DD4"/>
    <w:rsid w:val="00B73149"/>
    <w:rsid w:val="00B74A8D"/>
    <w:rsid w:val="00B77923"/>
    <w:rsid w:val="00B833CD"/>
    <w:rsid w:val="00B84C40"/>
    <w:rsid w:val="00B84CC9"/>
    <w:rsid w:val="00B90975"/>
    <w:rsid w:val="00B92683"/>
    <w:rsid w:val="00B93D69"/>
    <w:rsid w:val="00B94BD8"/>
    <w:rsid w:val="00B956A1"/>
    <w:rsid w:val="00BA4C18"/>
    <w:rsid w:val="00BB5531"/>
    <w:rsid w:val="00BC5D2E"/>
    <w:rsid w:val="00BD1B6E"/>
    <w:rsid w:val="00BD4C7B"/>
    <w:rsid w:val="00BE1781"/>
    <w:rsid w:val="00BE659C"/>
    <w:rsid w:val="00BE6D86"/>
    <w:rsid w:val="00BF0EC6"/>
    <w:rsid w:val="00BF2CD8"/>
    <w:rsid w:val="00C01552"/>
    <w:rsid w:val="00C0591A"/>
    <w:rsid w:val="00C16B52"/>
    <w:rsid w:val="00C17C27"/>
    <w:rsid w:val="00C21354"/>
    <w:rsid w:val="00C231E0"/>
    <w:rsid w:val="00C26960"/>
    <w:rsid w:val="00C274CE"/>
    <w:rsid w:val="00C313EA"/>
    <w:rsid w:val="00C37C3F"/>
    <w:rsid w:val="00C4420F"/>
    <w:rsid w:val="00C45CCF"/>
    <w:rsid w:val="00C5255E"/>
    <w:rsid w:val="00C5326C"/>
    <w:rsid w:val="00C77A96"/>
    <w:rsid w:val="00C77DA6"/>
    <w:rsid w:val="00C83E82"/>
    <w:rsid w:val="00C96E10"/>
    <w:rsid w:val="00CA00B4"/>
    <w:rsid w:val="00CB0E92"/>
    <w:rsid w:val="00CB66D7"/>
    <w:rsid w:val="00CC1E51"/>
    <w:rsid w:val="00CC2BF7"/>
    <w:rsid w:val="00CC5D95"/>
    <w:rsid w:val="00CD0299"/>
    <w:rsid w:val="00CD6CED"/>
    <w:rsid w:val="00CD6E60"/>
    <w:rsid w:val="00CE7BEF"/>
    <w:rsid w:val="00CF5ADB"/>
    <w:rsid w:val="00CF7C58"/>
    <w:rsid w:val="00D041C6"/>
    <w:rsid w:val="00D054DB"/>
    <w:rsid w:val="00D06AB1"/>
    <w:rsid w:val="00D10A77"/>
    <w:rsid w:val="00D10D97"/>
    <w:rsid w:val="00D1345F"/>
    <w:rsid w:val="00D14C44"/>
    <w:rsid w:val="00D2055B"/>
    <w:rsid w:val="00D30BA5"/>
    <w:rsid w:val="00D32A84"/>
    <w:rsid w:val="00D42203"/>
    <w:rsid w:val="00D45FAA"/>
    <w:rsid w:val="00D46D16"/>
    <w:rsid w:val="00D57816"/>
    <w:rsid w:val="00D6211E"/>
    <w:rsid w:val="00D623B5"/>
    <w:rsid w:val="00D6510B"/>
    <w:rsid w:val="00D711BD"/>
    <w:rsid w:val="00D71A03"/>
    <w:rsid w:val="00D72C7D"/>
    <w:rsid w:val="00D7588C"/>
    <w:rsid w:val="00D75B89"/>
    <w:rsid w:val="00D77B21"/>
    <w:rsid w:val="00D77B2D"/>
    <w:rsid w:val="00D8071A"/>
    <w:rsid w:val="00D84FD4"/>
    <w:rsid w:val="00D85EF0"/>
    <w:rsid w:val="00D86527"/>
    <w:rsid w:val="00D86E3A"/>
    <w:rsid w:val="00D902D9"/>
    <w:rsid w:val="00D90E65"/>
    <w:rsid w:val="00D95E05"/>
    <w:rsid w:val="00D97A71"/>
    <w:rsid w:val="00DA0BAF"/>
    <w:rsid w:val="00DA6B06"/>
    <w:rsid w:val="00DB2922"/>
    <w:rsid w:val="00DB2B54"/>
    <w:rsid w:val="00DD0A62"/>
    <w:rsid w:val="00DE1FF7"/>
    <w:rsid w:val="00E0129A"/>
    <w:rsid w:val="00E029BE"/>
    <w:rsid w:val="00E05B4D"/>
    <w:rsid w:val="00E14562"/>
    <w:rsid w:val="00E21A6E"/>
    <w:rsid w:val="00E26D01"/>
    <w:rsid w:val="00E26FFC"/>
    <w:rsid w:val="00E33D5D"/>
    <w:rsid w:val="00E355D9"/>
    <w:rsid w:val="00E37751"/>
    <w:rsid w:val="00E41271"/>
    <w:rsid w:val="00E41B75"/>
    <w:rsid w:val="00E5331C"/>
    <w:rsid w:val="00E62780"/>
    <w:rsid w:val="00E62FF3"/>
    <w:rsid w:val="00E73BB9"/>
    <w:rsid w:val="00E7414C"/>
    <w:rsid w:val="00E7712C"/>
    <w:rsid w:val="00E77B2A"/>
    <w:rsid w:val="00E849BE"/>
    <w:rsid w:val="00E85FF8"/>
    <w:rsid w:val="00E92C31"/>
    <w:rsid w:val="00EA4A40"/>
    <w:rsid w:val="00EB11FD"/>
    <w:rsid w:val="00EB5827"/>
    <w:rsid w:val="00EB7E12"/>
    <w:rsid w:val="00EC0FCC"/>
    <w:rsid w:val="00EC28A6"/>
    <w:rsid w:val="00ED1C31"/>
    <w:rsid w:val="00ED2F78"/>
    <w:rsid w:val="00ED31DB"/>
    <w:rsid w:val="00EE71F9"/>
    <w:rsid w:val="00EF5CA3"/>
    <w:rsid w:val="00F031E1"/>
    <w:rsid w:val="00F051B8"/>
    <w:rsid w:val="00F1412A"/>
    <w:rsid w:val="00F14F97"/>
    <w:rsid w:val="00F172C2"/>
    <w:rsid w:val="00F17C35"/>
    <w:rsid w:val="00F36585"/>
    <w:rsid w:val="00F37E9D"/>
    <w:rsid w:val="00F37EC6"/>
    <w:rsid w:val="00F41597"/>
    <w:rsid w:val="00F41CE1"/>
    <w:rsid w:val="00F42B72"/>
    <w:rsid w:val="00F47179"/>
    <w:rsid w:val="00F47ECC"/>
    <w:rsid w:val="00F502DF"/>
    <w:rsid w:val="00F562A0"/>
    <w:rsid w:val="00F617C2"/>
    <w:rsid w:val="00F65966"/>
    <w:rsid w:val="00F67967"/>
    <w:rsid w:val="00F73D92"/>
    <w:rsid w:val="00F74242"/>
    <w:rsid w:val="00F750C4"/>
    <w:rsid w:val="00F913F2"/>
    <w:rsid w:val="00F923DF"/>
    <w:rsid w:val="00FA07D6"/>
    <w:rsid w:val="00FA4373"/>
    <w:rsid w:val="00FA6AA7"/>
    <w:rsid w:val="00FB1D1E"/>
    <w:rsid w:val="00FB5BB5"/>
    <w:rsid w:val="00FB724E"/>
    <w:rsid w:val="00FB7F1C"/>
    <w:rsid w:val="00FC5F33"/>
    <w:rsid w:val="00FC72F8"/>
    <w:rsid w:val="00FD4C26"/>
    <w:rsid w:val="00FE1AA2"/>
    <w:rsid w:val="00FE7DEF"/>
    <w:rsid w:val="00FF5F41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96B7F7-4A88-4B49-A141-03160F6C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456"/>
    <w:pPr>
      <w:bidi/>
    </w:p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cs="Simplified Arabic"/>
      <w:b/>
      <w:b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cs="Simplified Arabic"/>
      <w:b/>
      <w:bCs/>
      <w:szCs w:val="28"/>
    </w:rPr>
  </w:style>
  <w:style w:type="paragraph" w:styleId="Titre3">
    <w:name w:val="heading 3"/>
    <w:basedOn w:val="Normal"/>
    <w:next w:val="Normal"/>
    <w:qFormat/>
    <w:pPr>
      <w:keepNext/>
      <w:bidi w:val="0"/>
      <w:jc w:val="center"/>
      <w:outlineLvl w:val="2"/>
    </w:pPr>
    <w:rPr>
      <w:rFonts w:cs="Simplified Arabic"/>
      <w:b/>
      <w:bCs/>
      <w:sz w:val="24"/>
      <w:szCs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cs="Simplified Arabic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Simplified Arabic"/>
      <w:b/>
      <w:bCs/>
      <w:sz w:val="36"/>
      <w:szCs w:val="3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cs="Simplified Arabic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Pr>
      <w:rFonts w:cs="Simplified Arabic"/>
      <w:b/>
      <w:bCs/>
      <w:szCs w:val="28"/>
    </w:rPr>
  </w:style>
  <w:style w:type="paragraph" w:styleId="Corpsdetexte2">
    <w:name w:val="Body Text 2"/>
    <w:basedOn w:val="Normal"/>
    <w:rPr>
      <w:rFonts w:cs="Simplified Arabic"/>
      <w:b/>
      <w:bCs/>
      <w:sz w:val="28"/>
      <w:szCs w:val="28"/>
    </w:rPr>
  </w:style>
  <w:style w:type="paragraph" w:styleId="Retraitcorpsdetexte">
    <w:name w:val="Body Text Indent"/>
    <w:basedOn w:val="Normal"/>
    <w:pPr>
      <w:ind w:left="708" w:firstLine="708"/>
    </w:pPr>
    <w:rPr>
      <w:rFonts w:cs="Simplified Arabic"/>
      <w:sz w:val="28"/>
      <w:szCs w:val="28"/>
    </w:rPr>
  </w:style>
  <w:style w:type="character" w:styleId="Lienhypertexte">
    <w:name w:val="Hyperlink"/>
    <w:rsid w:val="00493B60"/>
    <w:rPr>
      <w:color w:val="0000FF"/>
      <w:u w:val="single"/>
    </w:rPr>
  </w:style>
  <w:style w:type="character" w:customStyle="1" w:styleId="Titre1Car">
    <w:name w:val="Titre 1 Car"/>
    <w:link w:val="Titre1"/>
    <w:rsid w:val="003F3DC9"/>
    <w:rPr>
      <w:rFonts w:cs="Simplified Arabic"/>
      <w:b/>
      <w:bCs/>
    </w:rPr>
  </w:style>
  <w:style w:type="character" w:customStyle="1" w:styleId="CorpsdetexteCar">
    <w:name w:val="Corps de texte Car"/>
    <w:link w:val="Corpsdetexte"/>
    <w:rsid w:val="003F3DC9"/>
    <w:rPr>
      <w:rFonts w:cs="Simplified Arabic"/>
      <w:b/>
      <w:bCs/>
      <w:szCs w:val="28"/>
    </w:rPr>
  </w:style>
  <w:style w:type="table" w:styleId="Grilledutableau">
    <w:name w:val="Table Grid"/>
    <w:basedOn w:val="TableauNormal"/>
    <w:rsid w:val="0082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85EF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En-tte">
    <w:name w:val="header"/>
    <w:basedOn w:val="Normal"/>
    <w:link w:val="En-tteCar"/>
    <w:rsid w:val="00B55C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5C12"/>
  </w:style>
  <w:style w:type="paragraph" w:styleId="Pieddepage">
    <w:name w:val="footer"/>
    <w:basedOn w:val="Normal"/>
    <w:link w:val="PieddepageCar"/>
    <w:rsid w:val="00B55C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                                   جرادة في= __________________________</vt:lpstr>
    </vt:vector>
  </TitlesOfParts>
  <Company>MUNICIPALITER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                                   جرادة في= __________________________</dc:title>
  <dc:subject/>
  <dc:creator>I.S.T.A. LAZARET</dc:creator>
  <cp:keywords/>
  <dc:description/>
  <cp:lastModifiedBy>abouelkacem belkhadir</cp:lastModifiedBy>
  <cp:revision>2</cp:revision>
  <cp:lastPrinted>2025-01-20T09:10:00Z</cp:lastPrinted>
  <dcterms:created xsi:type="dcterms:W3CDTF">2025-03-10T10:33:00Z</dcterms:created>
  <dcterms:modified xsi:type="dcterms:W3CDTF">2025-03-10T10:33:00Z</dcterms:modified>
</cp:coreProperties>
</file>